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Default="0086273B">
      <w:pPr>
        <w:rPr>
          <w:sz w:val="2"/>
          <w:szCs w:val="2"/>
        </w:rPr>
        <w:sectPr w:rsidR="0086273B" w:rsidSect="00D03D70">
          <w:headerReference w:type="default" r:id="rId9"/>
          <w:pgSz w:w="11900" w:h="16840"/>
          <w:pgMar w:top="2127" w:right="0" w:bottom="1734" w:left="0" w:header="0" w:footer="3" w:gutter="0"/>
          <w:cols w:space="720"/>
          <w:noEndnote/>
          <w:docGrid w:linePitch="360"/>
        </w:sectPr>
      </w:pPr>
    </w:p>
    <w:p w:rsidR="0086273B" w:rsidRPr="00D03D70" w:rsidRDefault="00D03D70">
      <w:pPr>
        <w:pStyle w:val="20"/>
        <w:shd w:val="clear" w:color="auto" w:fill="auto"/>
        <w:spacing w:after="447"/>
        <w:ind w:right="20"/>
      </w:pPr>
      <w:bookmarkStart w:id="0" w:name="_GoBack"/>
      <w:bookmarkEnd w:id="0"/>
      <w:r>
        <w:lastRenderedPageBreak/>
        <w:t xml:space="preserve">АДМИНИСТРАЦИЯ </w:t>
      </w:r>
      <w:r w:rsidR="00C02A76" w:rsidRPr="00D03D70">
        <w:t>МАРИЦКОГО СЕЛЬСОВЕТА</w:t>
      </w:r>
      <w:r w:rsidR="00C02A76" w:rsidRPr="00D03D70">
        <w:br/>
        <w:t>ЛЬГОВСКОГО РАЙОНА КУРСКОЙ ОБЛАСТИ</w:t>
      </w:r>
    </w:p>
    <w:p w:rsidR="0086273B" w:rsidRPr="00D03D70" w:rsidRDefault="00C02A76">
      <w:pPr>
        <w:pStyle w:val="20"/>
        <w:shd w:val="clear" w:color="auto" w:fill="auto"/>
        <w:spacing w:after="32" w:line="280" w:lineRule="exact"/>
        <w:ind w:right="20"/>
      </w:pPr>
      <w:r w:rsidRPr="00D03D70">
        <w:t>ПОСТАНОВЛЕНИЕ</w:t>
      </w:r>
      <w:r w:rsidRPr="00D03D70">
        <w:br/>
      </w:r>
      <w:r w:rsidRPr="00D03D70">
        <w:rPr>
          <w:rStyle w:val="3"/>
          <w:rFonts w:ascii="Times New Roman" w:hAnsi="Times New Roman" w:cs="Times New Roman"/>
        </w:rPr>
        <w:t xml:space="preserve">от </w:t>
      </w:r>
      <w:r w:rsidR="001940B2">
        <w:rPr>
          <w:rStyle w:val="3"/>
          <w:rFonts w:ascii="Times New Roman" w:hAnsi="Times New Roman" w:cs="Times New Roman"/>
        </w:rPr>
        <w:t>09</w:t>
      </w:r>
      <w:r w:rsidRPr="00D03D70">
        <w:rPr>
          <w:rStyle w:val="3"/>
          <w:rFonts w:ascii="Times New Roman" w:hAnsi="Times New Roman" w:cs="Times New Roman"/>
        </w:rPr>
        <w:t xml:space="preserve"> ноября 20</w:t>
      </w:r>
      <w:r w:rsidR="001940B2">
        <w:rPr>
          <w:rStyle w:val="3"/>
          <w:rFonts w:ascii="Times New Roman" w:hAnsi="Times New Roman" w:cs="Times New Roman"/>
        </w:rPr>
        <w:t>20</w:t>
      </w:r>
      <w:r w:rsidRPr="00D03D70">
        <w:rPr>
          <w:rStyle w:val="3"/>
          <w:rFonts w:ascii="Times New Roman" w:hAnsi="Times New Roman" w:cs="Times New Roman"/>
        </w:rPr>
        <w:t xml:space="preserve"> года № </w:t>
      </w:r>
      <w:r w:rsidR="001940B2">
        <w:rPr>
          <w:rStyle w:val="3TimesNewRoman"/>
        </w:rPr>
        <w:t>49</w:t>
      </w:r>
    </w:p>
    <w:p w:rsidR="0086273B" w:rsidRPr="00D03D70" w:rsidRDefault="00C02A76">
      <w:pPr>
        <w:pStyle w:val="30"/>
        <w:shd w:val="clear" w:color="auto" w:fill="auto"/>
        <w:spacing w:before="0" w:after="0" w:line="317" w:lineRule="exact"/>
        <w:ind w:right="20"/>
        <w:rPr>
          <w:rFonts w:ascii="Times New Roman" w:hAnsi="Times New Roman" w:cs="Times New Roman"/>
        </w:rPr>
      </w:pPr>
      <w:r w:rsidRPr="00D03D70">
        <w:rPr>
          <w:rFonts w:ascii="Times New Roman" w:hAnsi="Times New Roman" w:cs="Times New Roman"/>
        </w:rPr>
        <w:t>Об утверждении методики планирования бюджетных асси</w:t>
      </w:r>
      <w:r w:rsidR="006A430A">
        <w:rPr>
          <w:rFonts w:ascii="Times New Roman" w:hAnsi="Times New Roman" w:cs="Times New Roman"/>
        </w:rPr>
        <w:t>гнований</w:t>
      </w:r>
      <w:r w:rsidR="006A430A">
        <w:rPr>
          <w:rFonts w:ascii="Times New Roman" w:hAnsi="Times New Roman" w:cs="Times New Roman"/>
        </w:rPr>
        <w:br/>
        <w:t>местного бюджета на 202</w:t>
      </w:r>
      <w:r w:rsidR="001940B2">
        <w:rPr>
          <w:rFonts w:ascii="Times New Roman" w:hAnsi="Times New Roman" w:cs="Times New Roman"/>
        </w:rPr>
        <w:t>1</w:t>
      </w:r>
      <w:r w:rsidR="00D03D70">
        <w:rPr>
          <w:rFonts w:ascii="Times New Roman" w:hAnsi="Times New Roman" w:cs="Times New Roman"/>
        </w:rPr>
        <w:t xml:space="preserve"> год и на плановый период 202</w:t>
      </w:r>
      <w:r w:rsidR="001940B2">
        <w:rPr>
          <w:rFonts w:ascii="Times New Roman" w:hAnsi="Times New Roman" w:cs="Times New Roman"/>
        </w:rPr>
        <w:t>2</w:t>
      </w:r>
      <w:r w:rsidR="006A430A">
        <w:rPr>
          <w:rFonts w:ascii="Times New Roman" w:hAnsi="Times New Roman" w:cs="Times New Roman"/>
        </w:rPr>
        <w:t xml:space="preserve"> </w:t>
      </w:r>
      <w:r w:rsidRPr="00D03D70">
        <w:rPr>
          <w:rFonts w:ascii="Times New Roman" w:hAnsi="Times New Roman" w:cs="Times New Roman"/>
        </w:rPr>
        <w:t xml:space="preserve">и </w:t>
      </w:r>
      <w:r w:rsidR="001940B2">
        <w:rPr>
          <w:rFonts w:ascii="Times New Roman" w:hAnsi="Times New Roman" w:cs="Times New Roman"/>
        </w:rPr>
        <w:t>2023</w:t>
      </w:r>
    </w:p>
    <w:p w:rsidR="0086273B" w:rsidRPr="00D03D70" w:rsidRDefault="00C02A76">
      <w:pPr>
        <w:pStyle w:val="30"/>
        <w:shd w:val="clear" w:color="auto" w:fill="auto"/>
        <w:spacing w:before="0" w:after="240" w:line="317" w:lineRule="exact"/>
        <w:ind w:right="20"/>
        <w:rPr>
          <w:rFonts w:ascii="Times New Roman" w:hAnsi="Times New Roman" w:cs="Times New Roman"/>
        </w:rPr>
      </w:pPr>
      <w:r w:rsidRPr="00D03D70">
        <w:rPr>
          <w:rFonts w:ascii="Times New Roman" w:hAnsi="Times New Roman" w:cs="Times New Roman"/>
        </w:rPr>
        <w:t>годов</w:t>
      </w:r>
    </w:p>
    <w:p w:rsidR="0086273B" w:rsidRPr="00D03D70" w:rsidRDefault="00C02A76">
      <w:pPr>
        <w:pStyle w:val="20"/>
        <w:shd w:val="clear" w:color="auto" w:fill="auto"/>
        <w:spacing w:after="270" w:line="317" w:lineRule="exact"/>
        <w:jc w:val="both"/>
      </w:pPr>
      <w:r w:rsidRPr="00D03D70">
        <w:t xml:space="preserve">В соответствии со статьей 174.2 Бюджетного кодекса Российской Федерации, решением Собрания депутатов Марицкого сельсовета Льговского района Курской области от 13.05.2016 года «О бюджетном процессе в </w:t>
      </w:r>
      <w:proofErr w:type="spellStart"/>
      <w:r w:rsidRPr="00D03D70">
        <w:t>Марицком</w:t>
      </w:r>
      <w:proofErr w:type="spellEnd"/>
      <w:r w:rsidRPr="00D03D70">
        <w:t xml:space="preserve"> сельсовете Льговского района Курской области, Администрация Марицкого сельсовета Льговского района:</w:t>
      </w:r>
    </w:p>
    <w:p w:rsidR="0086273B" w:rsidRPr="00D03D70" w:rsidRDefault="00C02A76">
      <w:pPr>
        <w:pStyle w:val="20"/>
        <w:shd w:val="clear" w:color="auto" w:fill="auto"/>
        <w:spacing w:after="253" w:line="280" w:lineRule="exact"/>
        <w:ind w:right="20"/>
      </w:pPr>
      <w:r w:rsidRPr="00D03D70">
        <w:t>ПОСТАНОВЛЯЕТ:</w:t>
      </w:r>
    </w:p>
    <w:p w:rsidR="0086273B" w:rsidRPr="00D03D70" w:rsidRDefault="00C02A76">
      <w:pPr>
        <w:pStyle w:val="20"/>
        <w:numPr>
          <w:ilvl w:val="0"/>
          <w:numId w:val="1"/>
        </w:numPr>
        <w:shd w:val="clear" w:color="auto" w:fill="auto"/>
        <w:tabs>
          <w:tab w:val="left" w:pos="378"/>
        </w:tabs>
        <w:spacing w:after="270" w:line="317" w:lineRule="exact"/>
        <w:jc w:val="both"/>
      </w:pPr>
      <w:r w:rsidRPr="00D03D70">
        <w:t>Утвердить методику планирования бюджетных асси</w:t>
      </w:r>
      <w:r w:rsidR="006A430A">
        <w:t>гнований местного бюджета на 202</w:t>
      </w:r>
      <w:r w:rsidR="001940B2">
        <w:t>1</w:t>
      </w:r>
      <w:r w:rsidRPr="00D03D70">
        <w:t xml:space="preserve"> год и на плановый период 20</w:t>
      </w:r>
      <w:r w:rsidR="00D03D70">
        <w:t>2</w:t>
      </w:r>
      <w:r w:rsidR="001940B2">
        <w:t>2</w:t>
      </w:r>
      <w:r w:rsidRPr="00D03D70">
        <w:t xml:space="preserve"> и 202</w:t>
      </w:r>
      <w:r w:rsidR="001940B2">
        <w:t>3</w:t>
      </w:r>
      <w:r w:rsidRPr="00D03D70">
        <w:t xml:space="preserve"> годов согласно приложению.</w:t>
      </w:r>
    </w:p>
    <w:p w:rsidR="0086273B" w:rsidRPr="00D03D70" w:rsidRDefault="00C02A76">
      <w:pPr>
        <w:pStyle w:val="20"/>
        <w:numPr>
          <w:ilvl w:val="0"/>
          <w:numId w:val="1"/>
        </w:numPr>
        <w:shd w:val="clear" w:color="auto" w:fill="auto"/>
        <w:tabs>
          <w:tab w:val="left" w:pos="378"/>
        </w:tabs>
        <w:spacing w:after="257" w:line="280" w:lineRule="exact"/>
        <w:jc w:val="both"/>
      </w:pPr>
      <w:proofErr w:type="gramStart"/>
      <w:r w:rsidRPr="00D03D70">
        <w:t>Контроль за</w:t>
      </w:r>
      <w:proofErr w:type="gramEnd"/>
      <w:r w:rsidRPr="00D03D70">
        <w:t xml:space="preserve"> исполнением настоящего приказа оставляю за собой.</w:t>
      </w:r>
    </w:p>
    <w:p w:rsidR="0086273B" w:rsidRPr="00D03D70" w:rsidRDefault="00C02A76">
      <w:pPr>
        <w:pStyle w:val="20"/>
        <w:numPr>
          <w:ilvl w:val="0"/>
          <w:numId w:val="1"/>
        </w:numPr>
        <w:shd w:val="clear" w:color="auto" w:fill="auto"/>
        <w:tabs>
          <w:tab w:val="left" w:pos="378"/>
        </w:tabs>
        <w:spacing w:after="270" w:line="317" w:lineRule="exact"/>
        <w:jc w:val="both"/>
      </w:pPr>
      <w:r w:rsidRPr="00D03D70">
        <w:t>Опубликовать данное постановление в сети интернет на официальном сайте Администрации Марицкого сельсовета Льговского района.</w:t>
      </w:r>
    </w:p>
    <w:p w:rsidR="0086273B" w:rsidRPr="00D03D70" w:rsidRDefault="00C02A76">
      <w:pPr>
        <w:pStyle w:val="20"/>
        <w:numPr>
          <w:ilvl w:val="0"/>
          <w:numId w:val="1"/>
        </w:numPr>
        <w:shd w:val="clear" w:color="auto" w:fill="auto"/>
        <w:tabs>
          <w:tab w:val="left" w:pos="378"/>
        </w:tabs>
        <w:spacing w:after="877" w:line="280" w:lineRule="exact"/>
        <w:jc w:val="both"/>
      </w:pPr>
      <w:r w:rsidRPr="00D03D70">
        <w:t>Постановление вступает в силу со дня его подписания.</w:t>
      </w:r>
    </w:p>
    <w:p w:rsidR="0086273B" w:rsidRPr="00D03D70" w:rsidRDefault="00C02A76">
      <w:pPr>
        <w:pStyle w:val="20"/>
        <w:shd w:val="clear" w:color="auto" w:fill="auto"/>
        <w:spacing w:after="0" w:line="280" w:lineRule="exact"/>
        <w:ind w:left="200"/>
        <w:jc w:val="left"/>
        <w:sectPr w:rsidR="0086273B" w:rsidRPr="00D03D70" w:rsidSect="00D03D70">
          <w:type w:val="continuous"/>
          <w:pgSz w:w="11900" w:h="16840"/>
          <w:pgMar w:top="709" w:right="646" w:bottom="1734" w:left="1832" w:header="0" w:footer="3" w:gutter="0"/>
          <w:cols w:space="720"/>
          <w:noEndnote/>
          <w:docGrid w:linePitch="360"/>
        </w:sectPr>
      </w:pPr>
      <w:r w:rsidRPr="00D03D70">
        <w:t>Г лава Марицкого сельсовета</w:t>
      </w:r>
      <w:r w:rsidR="00D03D70" w:rsidRPr="00D03D70">
        <w:t xml:space="preserve">                           Жуко</w:t>
      </w:r>
      <w:r w:rsidR="00D03D70">
        <w:t>в А.А.</w:t>
      </w:r>
    </w:p>
    <w:p w:rsidR="0086273B" w:rsidRDefault="00C02A76">
      <w:pPr>
        <w:pStyle w:val="20"/>
        <w:shd w:val="clear" w:color="auto" w:fill="auto"/>
        <w:spacing w:after="0" w:line="280" w:lineRule="exact"/>
        <w:jc w:val="right"/>
      </w:pPr>
      <w:r>
        <w:lastRenderedPageBreak/>
        <w:t>Приложение</w:t>
      </w:r>
    </w:p>
    <w:p w:rsidR="0086273B" w:rsidRDefault="00C02A76">
      <w:pPr>
        <w:pStyle w:val="20"/>
        <w:shd w:val="clear" w:color="auto" w:fill="auto"/>
        <w:spacing w:after="1156" w:line="600" w:lineRule="exact"/>
        <w:ind w:left="4960"/>
        <w:jc w:val="right"/>
      </w:pPr>
      <w:r>
        <w:t xml:space="preserve">к постановлению администрации Марицкого сельсовета Льговского района Курской области от </w:t>
      </w:r>
      <w:r w:rsidR="001940B2">
        <w:t>09.11.2020</w:t>
      </w:r>
      <w:r>
        <w:t xml:space="preserve"> № </w:t>
      </w:r>
      <w:r w:rsidR="001940B2">
        <w:t>49</w:t>
      </w:r>
    </w:p>
    <w:p w:rsidR="0086273B" w:rsidRDefault="00C02A76">
      <w:pPr>
        <w:pStyle w:val="10"/>
        <w:keepNext/>
        <w:keepLines/>
        <w:shd w:val="clear" w:color="auto" w:fill="auto"/>
        <w:spacing w:before="0" w:after="238" w:line="280" w:lineRule="exact"/>
      </w:pPr>
      <w:bookmarkStart w:id="1" w:name="bookmark0"/>
      <w:r>
        <w:t>методика</w:t>
      </w:r>
      <w:bookmarkEnd w:id="1"/>
    </w:p>
    <w:p w:rsidR="0086273B" w:rsidRDefault="00C02A76">
      <w:pPr>
        <w:pStyle w:val="40"/>
        <w:shd w:val="clear" w:color="auto" w:fill="auto"/>
        <w:spacing w:before="0" w:after="236"/>
      </w:pPr>
      <w:r>
        <w:t>планирования бюджетных ассигнований муниципального образования</w:t>
      </w:r>
      <w:r>
        <w:br/>
        <w:t>«Марицкий сельсовет» Льговского района Курской области на 20</w:t>
      </w:r>
      <w:r w:rsidR="006A430A">
        <w:t>2</w:t>
      </w:r>
      <w:r w:rsidR="001940B2">
        <w:t>1</w:t>
      </w:r>
      <w:r>
        <w:t>год</w:t>
      </w:r>
      <w:r>
        <w:br/>
        <w:t>и на плановый период 20</w:t>
      </w:r>
      <w:r w:rsidR="00D03D70">
        <w:t>2</w:t>
      </w:r>
      <w:r w:rsidR="001940B2">
        <w:t>2</w:t>
      </w:r>
      <w:r>
        <w:t xml:space="preserve"> и 202</w:t>
      </w:r>
      <w:r w:rsidR="001940B2">
        <w:t>3</w:t>
      </w:r>
      <w:r>
        <w:t xml:space="preserve"> годов</w:t>
      </w:r>
    </w:p>
    <w:p w:rsidR="00445804" w:rsidRDefault="00445804" w:rsidP="00445804">
      <w:pPr>
        <w:pStyle w:val="40"/>
        <w:shd w:val="clear" w:color="auto" w:fill="auto"/>
        <w:spacing w:before="0" w:after="236"/>
        <w:jc w:val="left"/>
      </w:pPr>
      <w:r>
        <w:t xml:space="preserve">        </w:t>
      </w:r>
      <w:proofErr w:type="gramStart"/>
      <w:r w:rsidRPr="00445804">
        <w:t xml:space="preserve">В основу прогноза расходов бюджета 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 </w:t>
      </w:r>
      <w:proofErr w:type="spellStart"/>
      <w:r w:rsidRPr="00445804">
        <w:t>самоуправленияв</w:t>
      </w:r>
      <w:proofErr w:type="spellEnd"/>
      <w:proofErr w:type="gramEnd"/>
      <w:r w:rsidRPr="00445804">
        <w:t xml:space="preserve"> </w:t>
      </w:r>
      <w:proofErr w:type="gramStart"/>
      <w:r w:rsidRPr="00445804">
        <w:t>Российской Федерации» (с учетом изменений и дополнений), Послание Президента Российской Федерации Федеральному Собранию Российской Федерации, приказ Министерства финансов Российской Федерации от 8 июня 2018 года № 132н «Об утверждении Порядка применения кодов бюджетной классификации Российской Федерации», Основные направления бюджетной и налоговой политики Курской области на 2021 год и на плановый период 2022 и 2023 годов, утвержденные распоряжением Администрации Курской области от</w:t>
      </w:r>
      <w:proofErr w:type="gramEnd"/>
      <w:r w:rsidRPr="00445804">
        <w:t xml:space="preserve"> 21 октября 2020 года № 613-ра, а также проект федерального закона «О федеральном бюджете на 2021 год и на плановый период 2022 и 2023 годов».</w:t>
      </w:r>
    </w:p>
    <w:p w:rsidR="0086273B" w:rsidRDefault="00445804">
      <w:pPr>
        <w:pStyle w:val="40"/>
        <w:shd w:val="clear" w:color="auto" w:fill="auto"/>
        <w:spacing w:before="0" w:after="0" w:line="595" w:lineRule="exact"/>
        <w:ind w:right="1540"/>
        <w:jc w:val="left"/>
      </w:pPr>
      <w:r>
        <w:t xml:space="preserve">       </w:t>
      </w:r>
      <w:r w:rsidR="00C02A76">
        <w:t>I. Общие подходы к планированию бюджетных асси</w:t>
      </w:r>
      <w:r w:rsidR="006A430A">
        <w:t>гнований местного бюджета на 202</w:t>
      </w:r>
      <w:r w:rsidR="001940B2">
        <w:t>1</w:t>
      </w:r>
      <w:r w:rsidR="00C02A76">
        <w:t xml:space="preserve"> год и на плановый период 20</w:t>
      </w:r>
      <w:r w:rsidR="009A6D07">
        <w:t>2</w:t>
      </w:r>
      <w:r w:rsidR="001940B2">
        <w:t>2</w:t>
      </w:r>
      <w:r w:rsidR="00C02A76">
        <w:t xml:space="preserve"> и 202</w:t>
      </w:r>
      <w:r w:rsidR="001940B2">
        <w:t>3</w:t>
      </w:r>
      <w:r w:rsidR="00C02A76">
        <w:t>годов</w:t>
      </w:r>
    </w:p>
    <w:p w:rsidR="0086273B" w:rsidRDefault="006A430A">
      <w:pPr>
        <w:pStyle w:val="20"/>
        <w:shd w:val="clear" w:color="auto" w:fill="auto"/>
        <w:spacing w:after="240" w:line="317" w:lineRule="exact"/>
        <w:jc w:val="both"/>
      </w:pPr>
      <w:r>
        <w:t>Планирование объемов на 202</w:t>
      </w:r>
      <w:r w:rsidR="001940B2">
        <w:t>1</w:t>
      </w:r>
      <w:r w:rsidR="00C02A76">
        <w:t xml:space="preserve"> год и на плановый период 20</w:t>
      </w:r>
      <w:r w:rsidR="009A6D07">
        <w:t>2</w:t>
      </w:r>
      <w:r w:rsidR="001940B2">
        <w:t>2</w:t>
      </w:r>
      <w:r w:rsidR="00C02A76">
        <w:t xml:space="preserve"> и 202</w:t>
      </w:r>
      <w:r w:rsidR="001940B2">
        <w:t>3</w:t>
      </w:r>
      <w:r w:rsidR="00C02A76">
        <w:t xml:space="preserve"> годов осуществляется в рамках муниципальных программ муниципального образования «Марицкий сельсовет» Льговского Курской области и </w:t>
      </w:r>
      <w:r w:rsidR="00C02A76">
        <w:lastRenderedPageBreak/>
        <w:t>непрограммных мероприятий.</w:t>
      </w:r>
    </w:p>
    <w:p w:rsidR="0086273B" w:rsidRDefault="00C02A76" w:rsidP="00ED5269">
      <w:pPr>
        <w:pStyle w:val="20"/>
        <w:shd w:val="clear" w:color="auto" w:fill="auto"/>
        <w:tabs>
          <w:tab w:val="left" w:pos="650"/>
        </w:tabs>
        <w:spacing w:after="0" w:line="317" w:lineRule="exact"/>
        <w:jc w:val="both"/>
      </w:pPr>
      <w:r>
        <w:t xml:space="preserve">Формирование объема и структуры </w:t>
      </w:r>
      <w:r w:rsidR="006A430A">
        <w:t>расходов местного бюджета на 202</w:t>
      </w:r>
      <w:r w:rsidR="001940B2">
        <w:t>1</w:t>
      </w:r>
      <w:r>
        <w:t xml:space="preserve"> год и на плановый период 20</w:t>
      </w:r>
      <w:r w:rsidR="006A430A">
        <w:t>2</w:t>
      </w:r>
      <w:r w:rsidR="001940B2">
        <w:t>2</w:t>
      </w:r>
      <w:r>
        <w:t xml:space="preserve"> и 202</w:t>
      </w:r>
      <w:r w:rsidR="001940B2">
        <w:t>3</w:t>
      </w:r>
      <w:r>
        <w:t xml:space="preserve"> годов осуществляется исходя из «базовых» объемов бюджетных ассигнований на 201</w:t>
      </w:r>
      <w:r w:rsidR="001940B2">
        <w:t>20</w:t>
      </w:r>
      <w:r>
        <w:t xml:space="preserve"> год на основании бюджетных ассигнований, утвержденных Решением собранием депутатов Марицкого сельсовета Льговского района Курской области от 1</w:t>
      </w:r>
      <w:r w:rsidR="00ED5269">
        <w:t>7</w:t>
      </w:r>
      <w:r>
        <w:t xml:space="preserve"> декабря 201</w:t>
      </w:r>
      <w:r w:rsidR="00ED5269">
        <w:t>9</w:t>
      </w:r>
      <w:r>
        <w:t xml:space="preserve"> года № </w:t>
      </w:r>
      <w:r w:rsidR="00ED5269">
        <w:t>72</w:t>
      </w:r>
      <w:r w:rsidR="006A430A">
        <w:t xml:space="preserve"> </w:t>
      </w:r>
      <w:r w:rsidR="00ED5269">
        <w:t>.</w:t>
      </w:r>
    </w:p>
    <w:p w:rsidR="00ED5269" w:rsidRDefault="00ED5269" w:rsidP="00ED5269">
      <w:pPr>
        <w:pStyle w:val="20"/>
        <w:shd w:val="clear" w:color="auto" w:fill="auto"/>
        <w:tabs>
          <w:tab w:val="left" w:pos="650"/>
        </w:tabs>
        <w:spacing w:after="0" w:line="317" w:lineRule="exact"/>
        <w:jc w:val="both"/>
      </w:pPr>
      <w:r w:rsidRPr="00ED5269">
        <w:t>При формировании объема бюджета исключены расходы, производимые в 2020 году в соответствии с разовыми решениями о финансировании и (или) расходы на реализацию решений, срок действия которых завершается.</w:t>
      </w:r>
    </w:p>
    <w:p w:rsidR="0086273B" w:rsidRDefault="00C02A76">
      <w:pPr>
        <w:pStyle w:val="20"/>
        <w:shd w:val="clear" w:color="auto" w:fill="auto"/>
        <w:spacing w:after="262" w:line="280" w:lineRule="exact"/>
        <w:jc w:val="left"/>
      </w:pPr>
      <w:r>
        <w:t xml:space="preserve">Планирование расходов местного бюджета </w:t>
      </w:r>
      <w:proofErr w:type="gramStart"/>
      <w:r>
        <w:t>на</w:t>
      </w:r>
      <w:proofErr w:type="gramEnd"/>
      <w:r>
        <w:t>:</w:t>
      </w:r>
    </w:p>
    <w:p w:rsidR="0086273B" w:rsidRDefault="00C02A76">
      <w:pPr>
        <w:pStyle w:val="20"/>
        <w:numPr>
          <w:ilvl w:val="0"/>
          <w:numId w:val="2"/>
        </w:numPr>
        <w:shd w:val="clear" w:color="auto" w:fill="auto"/>
        <w:tabs>
          <w:tab w:val="left" w:pos="650"/>
        </w:tabs>
        <w:spacing w:after="240" w:line="317" w:lineRule="exact"/>
        <w:jc w:val="both"/>
      </w:pPr>
      <w:r>
        <w:t xml:space="preserve">оплату труда работников органа местного самоуправления, финансируемых за счет средств местного бюджета, осуществляется исходя из утвержденных структур, действующих на 1 </w:t>
      </w:r>
      <w:r w:rsidR="00DD6001">
        <w:t>октября</w:t>
      </w:r>
      <w:r>
        <w:t xml:space="preserve"> 20</w:t>
      </w:r>
      <w:r w:rsidR="00DD6001">
        <w:t>20</w:t>
      </w:r>
      <w:r>
        <w:t xml:space="preserve"> года, и нормативных</w:t>
      </w:r>
      <w:r w:rsidR="00DD6001">
        <w:t xml:space="preserve"> актов</w:t>
      </w:r>
      <w:r>
        <w:t xml:space="preserve"> муниципального образования «Марицкий сельсовет» Льговского района Курской области, регулирующих оплату труда;</w:t>
      </w:r>
    </w:p>
    <w:p w:rsidR="0086273B" w:rsidRDefault="00C02A76">
      <w:pPr>
        <w:pStyle w:val="20"/>
        <w:numPr>
          <w:ilvl w:val="0"/>
          <w:numId w:val="2"/>
        </w:numPr>
        <w:shd w:val="clear" w:color="auto" w:fill="auto"/>
        <w:tabs>
          <w:tab w:val="left" w:pos="420"/>
        </w:tabs>
        <w:spacing w:after="240" w:line="317" w:lineRule="exact"/>
        <w:jc w:val="both"/>
      </w:pPr>
      <w:r>
        <w:t>текущее содержание главы местной администрации (</w:t>
      </w:r>
      <w:proofErr w:type="spellStart"/>
      <w:r>
        <w:t>исполнительно</w:t>
      </w:r>
      <w:r>
        <w:softHyphen/>
        <w:t>распорядительного</w:t>
      </w:r>
      <w:proofErr w:type="spellEnd"/>
      <w:r>
        <w:t xml:space="preserve"> органа муниципального образования), обеспечение функционирования местной администрации - исходя их общих подходов к расчету бюджетных проектировок, а также установленных для муниципального образования норматива формирования расходов на содержание органа местного самоуправления муниципального образования Марицкий сельсовет» Льговского района Курской области.</w:t>
      </w:r>
    </w:p>
    <w:p w:rsidR="0086273B" w:rsidRDefault="00C02A76">
      <w:pPr>
        <w:pStyle w:val="20"/>
        <w:shd w:val="clear" w:color="auto" w:fill="auto"/>
        <w:spacing w:after="240" w:line="317" w:lineRule="exact"/>
        <w:jc w:val="both"/>
      </w:pPr>
      <w:r>
        <w:t>При формировании местного бюджета на 20</w:t>
      </w:r>
      <w:r w:rsidR="006A430A">
        <w:t>2</w:t>
      </w:r>
      <w:r w:rsidR="00DD6001">
        <w:t>1</w:t>
      </w:r>
      <w:r>
        <w:t xml:space="preserve"> год и на плановый период 20</w:t>
      </w:r>
      <w:r w:rsidR="009A6D07">
        <w:t>2</w:t>
      </w:r>
      <w:r w:rsidR="00DD6001">
        <w:t>2</w:t>
      </w:r>
      <w:r>
        <w:t xml:space="preserve"> и 202</w:t>
      </w:r>
      <w:r w:rsidR="00DD6001">
        <w:t>3</w:t>
      </w:r>
      <w:r>
        <w:t xml:space="preserve"> годов применены общие подходы к расчету бюджетных проектировок:</w:t>
      </w:r>
    </w:p>
    <w:p w:rsidR="0086273B" w:rsidRDefault="00C02A76">
      <w:pPr>
        <w:pStyle w:val="20"/>
        <w:numPr>
          <w:ilvl w:val="0"/>
          <w:numId w:val="3"/>
        </w:numPr>
        <w:shd w:val="clear" w:color="auto" w:fill="auto"/>
        <w:tabs>
          <w:tab w:val="left" w:pos="420"/>
        </w:tabs>
        <w:spacing w:after="236" w:line="317" w:lineRule="exact"/>
        <w:jc w:val="both"/>
      </w:pPr>
      <w:proofErr w:type="gramStart"/>
      <w:r>
        <w:t>по начислениям на оплату труда в соответствии с установленными тарифами страховых взносов в государственные внебюджетные фонды</w:t>
      </w:r>
      <w:proofErr w:type="gramEnd"/>
      <w:r>
        <w:t xml:space="preserve"> в размере 30,2 %;</w:t>
      </w:r>
    </w:p>
    <w:p w:rsidR="0086273B" w:rsidRDefault="00C02A76">
      <w:pPr>
        <w:pStyle w:val="20"/>
        <w:numPr>
          <w:ilvl w:val="0"/>
          <w:numId w:val="3"/>
        </w:numPr>
        <w:shd w:val="clear" w:color="auto" w:fill="auto"/>
        <w:tabs>
          <w:tab w:val="left" w:pos="650"/>
        </w:tabs>
        <w:spacing w:after="240" w:line="322" w:lineRule="exact"/>
        <w:jc w:val="both"/>
      </w:pPr>
      <w:r>
        <w:t>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174.2 БК РФ, учитывая положения порядка конкурсного распределения принимаемых расходных обязательств местного бюджета (постановление Администрации Курской области от 07.07.2011 года № 301 - па);</w:t>
      </w:r>
    </w:p>
    <w:p w:rsidR="0086273B" w:rsidRDefault="00C02A76">
      <w:pPr>
        <w:pStyle w:val="20"/>
        <w:numPr>
          <w:ilvl w:val="0"/>
          <w:numId w:val="3"/>
        </w:numPr>
        <w:shd w:val="clear" w:color="auto" w:fill="auto"/>
        <w:tabs>
          <w:tab w:val="left" w:pos="367"/>
        </w:tabs>
        <w:spacing w:after="240" w:line="322" w:lineRule="exact"/>
        <w:jc w:val="both"/>
      </w:pPr>
      <w:r>
        <w:t>планирование бюджетных ассигнований на реализацию положений Указов Президента Российской Федерации от 28 декабря 2012 года № 1688 и от 7 мая 2012 года № 597 осуществляется в соответствии со средней заработной платой категории работников, определенных в Указах Президента Российской Федерации, к средней заработной плате в регионе.</w:t>
      </w:r>
    </w:p>
    <w:p w:rsidR="0086273B" w:rsidRDefault="00C02A76">
      <w:pPr>
        <w:pStyle w:val="20"/>
        <w:shd w:val="clear" w:color="auto" w:fill="auto"/>
        <w:spacing w:after="17" w:line="322" w:lineRule="exact"/>
        <w:jc w:val="both"/>
      </w:pPr>
      <w:proofErr w:type="gramStart"/>
      <w:r>
        <w:t>Кроме того, при форм</w:t>
      </w:r>
      <w:r w:rsidR="006A430A">
        <w:t>ировании местного бюджета на 202</w:t>
      </w:r>
      <w:r w:rsidR="00DD6001">
        <w:t>1</w:t>
      </w:r>
      <w:r>
        <w:t xml:space="preserve"> год и на плановый </w:t>
      </w:r>
      <w:r>
        <w:lastRenderedPageBreak/>
        <w:t>период 20</w:t>
      </w:r>
      <w:r w:rsidR="009A6D07">
        <w:t>2</w:t>
      </w:r>
      <w:r w:rsidR="00DD6001">
        <w:t>2</w:t>
      </w:r>
      <w:r>
        <w:t xml:space="preserve"> и 202</w:t>
      </w:r>
      <w:r w:rsidR="00DD6001">
        <w:t>3</w:t>
      </w:r>
      <w:r>
        <w:t xml:space="preserve"> годов учитываются предложения главных распорядителей средств местного бюджета по перераспределению предельных объемов финансирования, и предусматривались дополнительные бюджетные ассигнования в соответствии с прогнозом социально- экономического развития в муниципальном образовании «Марицкий сельсовет» Льговского района Курской области и</w:t>
      </w:r>
      <w:r w:rsidR="006A430A">
        <w:t xml:space="preserve"> проекта местного бюджета на 202</w:t>
      </w:r>
      <w:r w:rsidR="00DD6001">
        <w:t>1</w:t>
      </w:r>
      <w:r>
        <w:t xml:space="preserve"> год и на плановый</w:t>
      </w:r>
      <w:proofErr w:type="gramEnd"/>
      <w:r>
        <w:t xml:space="preserve"> период 20</w:t>
      </w:r>
      <w:r w:rsidR="009A6D07">
        <w:t>2</w:t>
      </w:r>
      <w:r w:rsidR="00DD6001">
        <w:t>2</w:t>
      </w:r>
      <w:r>
        <w:t xml:space="preserve"> и 202</w:t>
      </w:r>
      <w:r w:rsidR="00DD6001">
        <w:t>3</w:t>
      </w:r>
      <w:r>
        <w:t xml:space="preserve"> годов.</w:t>
      </w:r>
    </w:p>
    <w:p w:rsidR="0086273B" w:rsidRDefault="00C02A76">
      <w:pPr>
        <w:pStyle w:val="10"/>
        <w:keepNext/>
        <w:keepLines/>
        <w:shd w:val="clear" w:color="auto" w:fill="auto"/>
        <w:spacing w:before="0" w:after="0" w:line="600" w:lineRule="exact"/>
        <w:jc w:val="both"/>
      </w:pPr>
      <w:bookmarkStart w:id="2" w:name="bookmark1"/>
      <w:r>
        <w:t>II. Отдельные особенности планирования бюджетных ассигнований</w:t>
      </w:r>
      <w:bookmarkEnd w:id="2"/>
    </w:p>
    <w:p w:rsidR="0086273B" w:rsidRDefault="00C02A76">
      <w:pPr>
        <w:pStyle w:val="10"/>
        <w:keepNext/>
        <w:keepLines/>
        <w:shd w:val="clear" w:color="auto" w:fill="auto"/>
        <w:spacing w:before="0" w:after="0" w:line="600" w:lineRule="exact"/>
        <w:jc w:val="both"/>
      </w:pPr>
      <w:bookmarkStart w:id="3" w:name="bookmark2"/>
      <w:r>
        <w:t>местного бюджета</w:t>
      </w:r>
      <w:bookmarkEnd w:id="3"/>
    </w:p>
    <w:p w:rsidR="0086273B" w:rsidRDefault="00C02A76">
      <w:pPr>
        <w:pStyle w:val="10"/>
        <w:keepNext/>
        <w:keepLines/>
        <w:shd w:val="clear" w:color="auto" w:fill="auto"/>
        <w:spacing w:before="0" w:after="0" w:line="600" w:lineRule="exact"/>
        <w:jc w:val="both"/>
      </w:pPr>
      <w:bookmarkStart w:id="4" w:name="bookmark3"/>
      <w:r>
        <w:t>Раздел 0100 «Общегосударственные вопросы»</w:t>
      </w:r>
      <w:bookmarkEnd w:id="4"/>
    </w:p>
    <w:p w:rsidR="0086273B" w:rsidRDefault="00C02A76">
      <w:pPr>
        <w:pStyle w:val="50"/>
        <w:shd w:val="clear" w:color="auto" w:fill="auto"/>
        <w:spacing w:after="244"/>
      </w:pPr>
      <w:r>
        <w:t>Подраздел 0102 «Функционирование высшего должностного лица субъекта Российской Федерации и органа местного самоуправления</w:t>
      </w:r>
    </w:p>
    <w:p w:rsidR="00DD6001" w:rsidRDefault="00DD6001" w:rsidP="00DD6001">
      <w:pPr>
        <w:ind w:firstLine="855"/>
        <w:rPr>
          <w:rFonts w:ascii="Arial" w:hAnsi="Arial" w:cs="Arial"/>
        </w:rPr>
      </w:pPr>
      <w:r>
        <w:rPr>
          <w:rFonts w:ascii="Arial" w:hAnsi="Arial" w:cs="Arial"/>
        </w:rPr>
        <w:t xml:space="preserve">По данному подразделу планируются </w:t>
      </w:r>
      <w:proofErr w:type="gramStart"/>
      <w:r>
        <w:rPr>
          <w:rFonts w:ascii="Arial" w:hAnsi="Arial" w:cs="Arial"/>
        </w:rPr>
        <w:t>расходы</w:t>
      </w:r>
      <w:proofErr w:type="gramEnd"/>
      <w:r>
        <w:rPr>
          <w:rFonts w:ascii="Arial" w:hAnsi="Arial" w:cs="Arial"/>
        </w:rPr>
        <w:t xml:space="preserve"> на содержание Главы муниципального образования исходя из денежного содержания с начислениями согласно Положения о размерах и условиях оплаты труда Главы </w:t>
      </w:r>
      <w:r>
        <w:rPr>
          <w:rFonts w:ascii="Arial" w:hAnsi="Arial" w:cs="Arial"/>
        </w:rPr>
        <w:t>Мариц</w:t>
      </w:r>
      <w:r>
        <w:rPr>
          <w:rFonts w:ascii="Arial" w:hAnsi="Arial" w:cs="Arial"/>
        </w:rPr>
        <w:t>кого сельсовета  Льговского района Курской области.</w:t>
      </w:r>
    </w:p>
    <w:p w:rsidR="00DD6001" w:rsidRDefault="00DD6001">
      <w:pPr>
        <w:pStyle w:val="50"/>
        <w:shd w:val="clear" w:color="auto" w:fill="auto"/>
        <w:tabs>
          <w:tab w:val="left" w:pos="2707"/>
        </w:tabs>
        <w:spacing w:after="0" w:line="322" w:lineRule="exact"/>
      </w:pPr>
      <w:r>
        <w:t xml:space="preserve"> </w:t>
      </w:r>
    </w:p>
    <w:p w:rsidR="0086273B" w:rsidRDefault="00C02A76">
      <w:pPr>
        <w:pStyle w:val="50"/>
        <w:shd w:val="clear" w:color="auto" w:fill="auto"/>
        <w:tabs>
          <w:tab w:val="left" w:pos="2707"/>
        </w:tabs>
        <w:spacing w:after="0" w:line="322" w:lineRule="exact"/>
      </w:pPr>
      <w:r>
        <w:t>Подраздел 0104</w:t>
      </w:r>
      <w:r>
        <w:tab/>
        <w:t xml:space="preserve">«Функционирование Правительства </w:t>
      </w:r>
      <w:proofErr w:type="gramStart"/>
      <w:r>
        <w:t>Российской</w:t>
      </w:r>
      <w:proofErr w:type="gramEnd"/>
    </w:p>
    <w:p w:rsidR="0086273B" w:rsidRDefault="00C02A76">
      <w:pPr>
        <w:pStyle w:val="50"/>
        <w:shd w:val="clear" w:color="auto" w:fill="auto"/>
        <w:spacing w:after="244" w:line="322" w:lineRule="exact"/>
      </w:pPr>
      <w:r>
        <w:t>Федерации, высших исполнительных органов государственной власти субъектов Российской Федерации, местных администраций»</w:t>
      </w:r>
    </w:p>
    <w:p w:rsidR="00B553AE" w:rsidRDefault="00B553AE" w:rsidP="00B553AE">
      <w:pPr>
        <w:pStyle w:val="ad"/>
        <w:rPr>
          <w:rFonts w:ascii="Arial" w:hAnsi="Arial" w:cs="Arial"/>
          <w:sz w:val="24"/>
          <w:szCs w:val="24"/>
        </w:rPr>
      </w:pPr>
      <w:r>
        <w:rPr>
          <w:rFonts w:ascii="Arial" w:hAnsi="Arial" w:cs="Arial"/>
          <w:sz w:val="24"/>
          <w:szCs w:val="24"/>
        </w:rPr>
        <w:t xml:space="preserve">Планируются расходы на содержание Администрации </w:t>
      </w:r>
      <w:proofErr w:type="spellStart"/>
      <w:r>
        <w:rPr>
          <w:rFonts w:ascii="Arial" w:hAnsi="Arial" w:cs="Arial"/>
          <w:sz w:val="24"/>
          <w:szCs w:val="24"/>
        </w:rPr>
        <w:t>Мавриц</w:t>
      </w:r>
      <w:r>
        <w:rPr>
          <w:rFonts w:ascii="Arial" w:hAnsi="Arial" w:cs="Arial"/>
          <w:sz w:val="24"/>
          <w:szCs w:val="24"/>
        </w:rPr>
        <w:t>кого</w:t>
      </w:r>
      <w:proofErr w:type="spellEnd"/>
      <w:r>
        <w:rPr>
          <w:rFonts w:ascii="Arial" w:hAnsi="Arial" w:cs="Arial"/>
          <w:sz w:val="24"/>
          <w:szCs w:val="24"/>
        </w:rPr>
        <w:t xml:space="preserve"> сельсовета Льговского района Курской области:</w:t>
      </w:r>
    </w:p>
    <w:p w:rsidR="00B553AE" w:rsidRDefault="00B553AE" w:rsidP="00B553AE">
      <w:pPr>
        <w:pStyle w:val="ad"/>
        <w:rPr>
          <w:rFonts w:ascii="Arial" w:hAnsi="Arial" w:cs="Arial"/>
          <w:spacing w:val="-5"/>
          <w:sz w:val="24"/>
          <w:szCs w:val="24"/>
        </w:rPr>
      </w:pPr>
      <w:r>
        <w:rPr>
          <w:rFonts w:ascii="Arial" w:hAnsi="Arial" w:cs="Arial"/>
          <w:sz w:val="24"/>
          <w:szCs w:val="24"/>
        </w:rPr>
        <w:t xml:space="preserve">по фонду оплаты труда с начислениями, которые определены исходя из действующей системы оплаты труда в Администрации </w:t>
      </w:r>
      <w:r>
        <w:rPr>
          <w:rFonts w:ascii="Arial" w:hAnsi="Arial" w:cs="Arial"/>
          <w:sz w:val="24"/>
          <w:szCs w:val="24"/>
        </w:rPr>
        <w:t>Мариц</w:t>
      </w:r>
      <w:r>
        <w:rPr>
          <w:rFonts w:ascii="Arial" w:hAnsi="Arial" w:cs="Arial"/>
          <w:sz w:val="24"/>
          <w:szCs w:val="24"/>
        </w:rPr>
        <w:t xml:space="preserve">кого сельсовета Льговского района Курской области, </w:t>
      </w:r>
      <w:r>
        <w:rPr>
          <w:rFonts w:ascii="Arial" w:hAnsi="Arial" w:cs="Arial"/>
          <w:spacing w:val="-5"/>
          <w:sz w:val="24"/>
          <w:szCs w:val="24"/>
        </w:rPr>
        <w:t xml:space="preserve">утвержденной структуры, должностных окладов и штатного расписания с учетом присвоения классных чинов в соответствии с муниципальными правовыми актами </w:t>
      </w:r>
      <w:r>
        <w:rPr>
          <w:rFonts w:ascii="Arial" w:hAnsi="Arial" w:cs="Arial"/>
          <w:sz w:val="24"/>
          <w:szCs w:val="24"/>
        </w:rPr>
        <w:t>Мариц</w:t>
      </w:r>
      <w:r>
        <w:rPr>
          <w:rFonts w:ascii="Arial" w:hAnsi="Arial" w:cs="Arial"/>
          <w:sz w:val="24"/>
          <w:szCs w:val="24"/>
        </w:rPr>
        <w:t xml:space="preserve">кого сельсовета </w:t>
      </w:r>
      <w:r>
        <w:rPr>
          <w:rFonts w:ascii="Arial" w:hAnsi="Arial" w:cs="Arial"/>
          <w:sz w:val="24"/>
          <w:szCs w:val="24"/>
        </w:rPr>
        <w:t>Льгов</w:t>
      </w:r>
      <w:r>
        <w:rPr>
          <w:rFonts w:ascii="Arial" w:hAnsi="Arial" w:cs="Arial"/>
          <w:sz w:val="24"/>
          <w:szCs w:val="24"/>
        </w:rPr>
        <w:t>ского района Курской области</w:t>
      </w:r>
      <w:r>
        <w:rPr>
          <w:rFonts w:ascii="Arial" w:hAnsi="Arial" w:cs="Arial"/>
          <w:spacing w:val="-5"/>
          <w:sz w:val="24"/>
          <w:szCs w:val="24"/>
        </w:rPr>
        <w:t>;</w:t>
      </w:r>
    </w:p>
    <w:p w:rsidR="00B553AE" w:rsidRDefault="00B553AE" w:rsidP="00B553AE">
      <w:pPr>
        <w:pStyle w:val="ad"/>
        <w:rPr>
          <w:rFonts w:ascii="Arial" w:hAnsi="Arial" w:cs="Arial"/>
          <w:sz w:val="24"/>
          <w:szCs w:val="24"/>
        </w:rPr>
      </w:pPr>
      <w:r>
        <w:rPr>
          <w:rFonts w:ascii="Arial" w:hAnsi="Arial" w:cs="Arial"/>
          <w:sz w:val="24"/>
          <w:szCs w:val="24"/>
        </w:rPr>
        <w:t xml:space="preserve">на материально-техническое обеспечение Администрации </w:t>
      </w:r>
      <w:r>
        <w:rPr>
          <w:rFonts w:ascii="Arial" w:hAnsi="Arial" w:cs="Arial"/>
          <w:sz w:val="24"/>
          <w:szCs w:val="24"/>
        </w:rPr>
        <w:t>Мариц</w:t>
      </w:r>
      <w:r>
        <w:rPr>
          <w:rFonts w:ascii="Arial" w:hAnsi="Arial" w:cs="Arial"/>
          <w:sz w:val="24"/>
          <w:szCs w:val="24"/>
        </w:rPr>
        <w:t>кого сельсовета Льговского района Курской области расходы предусмотрены на уровне бюджета 2020 года, с соблюдением нормативов формирования расходов на содержание органов местного самоуправления.</w:t>
      </w:r>
    </w:p>
    <w:p w:rsidR="00B553AE" w:rsidRDefault="00B553AE" w:rsidP="00B553AE">
      <w:pPr>
        <w:pStyle w:val="ad"/>
        <w:rPr>
          <w:rFonts w:ascii="Arial" w:hAnsi="Arial" w:cs="Arial"/>
          <w:b/>
          <w:i/>
          <w:sz w:val="24"/>
          <w:szCs w:val="24"/>
        </w:rPr>
      </w:pPr>
      <w:r>
        <w:rPr>
          <w:rFonts w:ascii="Arial" w:hAnsi="Arial" w:cs="Arial"/>
          <w:snapToGrid w:val="0"/>
          <w:sz w:val="24"/>
          <w:szCs w:val="24"/>
        </w:rPr>
        <w:t>на предоставление межбюджетных трансфертов бюджету муниципального района «Льговский район»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w:t>
      </w:r>
    </w:p>
    <w:p w:rsidR="00B553AE" w:rsidRDefault="00B553AE">
      <w:pPr>
        <w:pStyle w:val="50"/>
        <w:shd w:val="clear" w:color="auto" w:fill="auto"/>
        <w:spacing w:after="249" w:line="280" w:lineRule="exact"/>
      </w:pPr>
    </w:p>
    <w:p w:rsidR="0086273B" w:rsidRDefault="00C02A76">
      <w:pPr>
        <w:pStyle w:val="50"/>
        <w:shd w:val="clear" w:color="auto" w:fill="auto"/>
        <w:spacing w:after="249" w:line="280" w:lineRule="exact"/>
      </w:pPr>
      <w:r>
        <w:t>По подразделу 0113 «Другие общегосударственные вопросы»</w:t>
      </w:r>
    </w:p>
    <w:p w:rsidR="0086273B" w:rsidRDefault="00C02A76">
      <w:pPr>
        <w:pStyle w:val="20"/>
        <w:shd w:val="clear" w:color="auto" w:fill="auto"/>
        <w:spacing w:after="244" w:line="322" w:lineRule="exact"/>
        <w:jc w:val="both"/>
      </w:pPr>
      <w:r>
        <w:t>По данному подразделу предусмотрены расходы Администрации Марицкого сельсовета Льговского района Курской области:</w:t>
      </w:r>
    </w:p>
    <w:p w:rsidR="0086273B" w:rsidRDefault="00C02A76">
      <w:pPr>
        <w:pStyle w:val="20"/>
        <w:shd w:val="clear" w:color="auto" w:fill="auto"/>
        <w:spacing w:after="330" w:line="317" w:lineRule="exact"/>
        <w:jc w:val="both"/>
      </w:pPr>
      <w:proofErr w:type="gramStart"/>
      <w:r>
        <w:t xml:space="preserve">расходы на уплату членских взносов в Совет муниципальных образований </w:t>
      </w:r>
      <w:r>
        <w:lastRenderedPageBreak/>
        <w:t>Курской области, земельный налог, налог на имущество организаций, расходы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рассчитанные исходя и норматива</w:t>
      </w:r>
      <w:proofErr w:type="gramEnd"/>
      <w:r>
        <w:t xml:space="preserve"> расходов на периодическую печать и издательство.</w:t>
      </w:r>
    </w:p>
    <w:p w:rsidR="0086273B" w:rsidRDefault="00C02A76">
      <w:pPr>
        <w:pStyle w:val="40"/>
        <w:shd w:val="clear" w:color="auto" w:fill="auto"/>
        <w:spacing w:before="0" w:after="337" w:line="280" w:lineRule="exact"/>
        <w:jc w:val="both"/>
      </w:pPr>
      <w:r>
        <w:t>Раздел 0200 «Национальная оборона»</w:t>
      </w:r>
    </w:p>
    <w:p w:rsidR="0086273B" w:rsidRDefault="00C02A76">
      <w:pPr>
        <w:pStyle w:val="50"/>
        <w:shd w:val="clear" w:color="auto" w:fill="auto"/>
        <w:spacing w:after="309" w:line="280" w:lineRule="exact"/>
      </w:pPr>
      <w:r>
        <w:t>Подраздел 0203 «Мобилизационная и вневойсковая подготовка»</w:t>
      </w:r>
    </w:p>
    <w:p w:rsidR="0086273B" w:rsidRDefault="00C02A76">
      <w:pPr>
        <w:pStyle w:val="20"/>
        <w:shd w:val="clear" w:color="auto" w:fill="auto"/>
        <w:spacing w:after="304" w:line="322" w:lineRule="exact"/>
        <w:ind w:firstLine="740"/>
        <w:jc w:val="both"/>
      </w:pPr>
      <w:r>
        <w:t>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 где отсутст</w:t>
      </w:r>
      <w:r w:rsidR="006A430A">
        <w:t>вуют военные комиссариаты на 202</w:t>
      </w:r>
      <w:r w:rsidR="00B553AE">
        <w:t>1</w:t>
      </w:r>
      <w:r>
        <w:t>год и на плановый период 20</w:t>
      </w:r>
      <w:r w:rsidR="006A430A">
        <w:t>2</w:t>
      </w:r>
      <w:r w:rsidR="00B553AE">
        <w:t>2</w:t>
      </w:r>
      <w:r>
        <w:t xml:space="preserve"> и 202</w:t>
      </w:r>
      <w:r w:rsidR="00B553AE">
        <w:t>3</w:t>
      </w:r>
      <w:r>
        <w:t xml:space="preserve"> годов.</w:t>
      </w:r>
    </w:p>
    <w:p w:rsidR="0086273B" w:rsidRDefault="00C02A76">
      <w:pPr>
        <w:pStyle w:val="40"/>
        <w:shd w:val="clear" w:color="auto" w:fill="auto"/>
        <w:spacing w:before="0" w:after="600"/>
        <w:jc w:val="left"/>
      </w:pPr>
      <w:r>
        <w:t>Раздел 0300 «Национальная безопасность и правоохранительная деятельность»</w:t>
      </w:r>
    </w:p>
    <w:p w:rsidR="0086273B" w:rsidRDefault="00C02A76">
      <w:pPr>
        <w:pStyle w:val="50"/>
        <w:shd w:val="clear" w:color="auto" w:fill="auto"/>
        <w:spacing w:after="0" w:line="317" w:lineRule="exact"/>
      </w:pPr>
      <w:r>
        <w:t>Подраздел 0310 «Обеспечение пожарной безопасности»</w:t>
      </w:r>
    </w:p>
    <w:p w:rsidR="0086273B" w:rsidRDefault="00C02A76" w:rsidP="009A6D07">
      <w:pPr>
        <w:pStyle w:val="20"/>
        <w:shd w:val="clear" w:color="auto" w:fill="auto"/>
        <w:spacing w:after="630" w:line="317" w:lineRule="exact"/>
        <w:ind w:firstLine="740"/>
        <w:jc w:val="both"/>
      </w:pPr>
      <w:r>
        <w:t>По данному подразделу отражена реализация других функций, связанных с обеспечением национальной безопасности и правоохранительной деятельности.</w:t>
      </w:r>
    </w:p>
    <w:p w:rsidR="00B553AE" w:rsidRDefault="00B553AE" w:rsidP="00B553AE">
      <w:pPr>
        <w:pStyle w:val="ad"/>
        <w:ind w:left="0" w:firstLine="0"/>
        <w:rPr>
          <w:rFonts w:ascii="Arial" w:hAnsi="Arial" w:cs="Arial"/>
          <w:b/>
          <w:bCs/>
          <w:sz w:val="24"/>
          <w:szCs w:val="24"/>
        </w:rPr>
      </w:pPr>
      <w:r>
        <w:rPr>
          <w:rFonts w:ascii="Arial" w:hAnsi="Arial" w:cs="Arial"/>
          <w:b/>
          <w:sz w:val="24"/>
          <w:szCs w:val="24"/>
        </w:rPr>
        <w:t>Раздел 0400 «Национальная экономика»</w:t>
      </w:r>
    </w:p>
    <w:p w:rsidR="00B553AE" w:rsidRDefault="00B553AE" w:rsidP="00B553AE">
      <w:pPr>
        <w:pStyle w:val="ad"/>
        <w:rPr>
          <w:rFonts w:ascii="Arial" w:hAnsi="Arial" w:cs="Arial"/>
          <w:sz w:val="24"/>
          <w:szCs w:val="24"/>
        </w:rPr>
      </w:pPr>
    </w:p>
    <w:p w:rsidR="00B553AE" w:rsidRDefault="00B553AE" w:rsidP="00B553AE">
      <w:pPr>
        <w:pStyle w:val="ad"/>
        <w:rPr>
          <w:rFonts w:ascii="Arial" w:hAnsi="Arial" w:cs="Arial"/>
          <w:b/>
          <w:i/>
          <w:sz w:val="24"/>
          <w:szCs w:val="24"/>
        </w:rPr>
      </w:pPr>
      <w:r>
        <w:rPr>
          <w:rFonts w:ascii="Arial" w:hAnsi="Arial" w:cs="Arial"/>
          <w:b/>
          <w:i/>
          <w:sz w:val="24"/>
          <w:szCs w:val="24"/>
        </w:rPr>
        <w:t>Подраздел 0412 «Национальная экономика»</w:t>
      </w:r>
    </w:p>
    <w:p w:rsidR="00B553AE" w:rsidRDefault="00B553AE" w:rsidP="00B553AE">
      <w:pPr>
        <w:pStyle w:val="ad"/>
        <w:rPr>
          <w:rFonts w:ascii="Arial" w:hAnsi="Arial" w:cs="Arial"/>
          <w:sz w:val="24"/>
          <w:szCs w:val="24"/>
        </w:rPr>
      </w:pPr>
      <w:r>
        <w:rPr>
          <w:rFonts w:ascii="Arial" w:hAnsi="Arial" w:cs="Arial"/>
          <w:sz w:val="24"/>
          <w:szCs w:val="24"/>
        </w:rPr>
        <w:t>По данному подразделу планируются расходы:</w:t>
      </w:r>
    </w:p>
    <w:p w:rsidR="00B553AE" w:rsidRDefault="00B553AE" w:rsidP="00B553AE">
      <w:pPr>
        <w:pStyle w:val="ad"/>
        <w:rPr>
          <w:rFonts w:ascii="Arial" w:hAnsi="Arial" w:cs="Arial"/>
          <w:sz w:val="24"/>
          <w:szCs w:val="24"/>
        </w:rPr>
      </w:pPr>
      <w:r>
        <w:rPr>
          <w:rFonts w:ascii="Arial" w:hAnsi="Arial" w:cs="Arial"/>
          <w:sz w:val="24"/>
          <w:szCs w:val="24"/>
        </w:rPr>
        <w:t xml:space="preserve">- мероприятия по </w:t>
      </w:r>
      <w:proofErr w:type="spellStart"/>
      <w:r>
        <w:rPr>
          <w:rFonts w:ascii="Arial" w:hAnsi="Arial" w:cs="Arial"/>
          <w:sz w:val="24"/>
          <w:szCs w:val="24"/>
        </w:rPr>
        <w:t>лимитированию</w:t>
      </w:r>
      <w:proofErr w:type="spellEnd"/>
      <w:r>
        <w:rPr>
          <w:rFonts w:ascii="Arial" w:hAnsi="Arial" w:cs="Arial"/>
          <w:sz w:val="24"/>
          <w:szCs w:val="24"/>
        </w:rPr>
        <w:t xml:space="preserve"> и нормированию потребления всех видов ресурсов в </w:t>
      </w:r>
      <w:proofErr w:type="spellStart"/>
      <w:r>
        <w:rPr>
          <w:rFonts w:ascii="Arial" w:hAnsi="Arial" w:cs="Arial"/>
          <w:sz w:val="24"/>
          <w:szCs w:val="24"/>
        </w:rPr>
        <w:t>Мариц</w:t>
      </w:r>
      <w:r>
        <w:rPr>
          <w:rFonts w:ascii="Arial" w:hAnsi="Arial" w:cs="Arial"/>
          <w:sz w:val="24"/>
          <w:szCs w:val="24"/>
        </w:rPr>
        <w:t>ком</w:t>
      </w:r>
      <w:proofErr w:type="spellEnd"/>
      <w:r>
        <w:rPr>
          <w:rFonts w:ascii="Arial" w:hAnsi="Arial" w:cs="Arial"/>
          <w:sz w:val="24"/>
          <w:szCs w:val="24"/>
        </w:rPr>
        <w:t xml:space="preserve"> сельсовете Льговского района Курской области.</w:t>
      </w:r>
    </w:p>
    <w:p w:rsidR="00B553AE" w:rsidRDefault="00B553AE">
      <w:pPr>
        <w:pStyle w:val="40"/>
        <w:shd w:val="clear" w:color="auto" w:fill="auto"/>
        <w:spacing w:before="0" w:after="0" w:line="280" w:lineRule="exact"/>
        <w:ind w:left="420"/>
        <w:jc w:val="left"/>
      </w:pPr>
    </w:p>
    <w:p w:rsidR="0086273B" w:rsidRDefault="00C02A76">
      <w:pPr>
        <w:pStyle w:val="40"/>
        <w:shd w:val="clear" w:color="auto" w:fill="auto"/>
        <w:spacing w:before="0" w:after="0" w:line="280" w:lineRule="exact"/>
        <w:ind w:left="420"/>
        <w:jc w:val="left"/>
      </w:pPr>
      <w:r>
        <w:t>Раздел 0500 «</w:t>
      </w:r>
      <w:proofErr w:type="spellStart"/>
      <w:r>
        <w:t>Жилищно</w:t>
      </w:r>
      <w:proofErr w:type="spellEnd"/>
      <w:r>
        <w:t xml:space="preserve"> - коммунальное хозяйство»</w:t>
      </w:r>
    </w:p>
    <w:p w:rsidR="0086273B" w:rsidRDefault="00C02A76">
      <w:pPr>
        <w:pStyle w:val="50"/>
        <w:shd w:val="clear" w:color="auto" w:fill="auto"/>
        <w:spacing w:after="253" w:line="280" w:lineRule="exact"/>
        <w:ind w:left="500"/>
        <w:jc w:val="left"/>
      </w:pPr>
      <w:r>
        <w:t>Подраздел 0503 «Благоустройство»</w:t>
      </w:r>
    </w:p>
    <w:p w:rsidR="0086273B" w:rsidRDefault="00C02A76">
      <w:pPr>
        <w:pStyle w:val="20"/>
        <w:shd w:val="clear" w:color="auto" w:fill="auto"/>
        <w:spacing w:after="270" w:line="317" w:lineRule="exact"/>
        <w:ind w:firstLine="680"/>
        <w:jc w:val="left"/>
      </w:pPr>
      <w:r>
        <w:t>По данному подразделу планируются расходы сельских поселений на внешнее благоустройство территории муниципальных образований, включая расходы на уличное освещение, содержание автомобильных дорог и инженерных сооружений на них, озеленение, организацию и содержание мест захоронения, прочие мероприятия по благоустройству.</w:t>
      </w:r>
    </w:p>
    <w:p w:rsidR="0086273B" w:rsidRDefault="00C02A76">
      <w:pPr>
        <w:pStyle w:val="10"/>
        <w:keepNext/>
        <w:keepLines/>
        <w:shd w:val="clear" w:color="auto" w:fill="auto"/>
        <w:spacing w:before="0" w:after="277" w:line="280" w:lineRule="exact"/>
        <w:jc w:val="left"/>
      </w:pPr>
      <w:bookmarkStart w:id="5" w:name="bookmark4"/>
      <w:r>
        <w:t>Раздел 0800 «Культура и кинематография»</w:t>
      </w:r>
      <w:bookmarkEnd w:id="5"/>
    </w:p>
    <w:p w:rsidR="0086273B" w:rsidRDefault="00C02A76">
      <w:pPr>
        <w:pStyle w:val="50"/>
        <w:shd w:val="clear" w:color="auto" w:fill="auto"/>
        <w:spacing w:after="249" w:line="280" w:lineRule="exact"/>
        <w:ind w:left="180"/>
        <w:jc w:val="left"/>
      </w:pPr>
      <w:r>
        <w:t>Подраздел 0801 «Культура</w:t>
      </w:r>
      <w:r>
        <w:rPr>
          <w:rStyle w:val="513pt"/>
        </w:rPr>
        <w:t>»</w:t>
      </w:r>
    </w:p>
    <w:p w:rsidR="00B553AE" w:rsidRDefault="00B553AE" w:rsidP="00B553AE">
      <w:pPr>
        <w:pStyle w:val="ad"/>
        <w:rPr>
          <w:rFonts w:ascii="Arial" w:hAnsi="Arial" w:cs="Arial"/>
          <w:sz w:val="24"/>
          <w:szCs w:val="24"/>
        </w:rPr>
      </w:pPr>
      <w:bookmarkStart w:id="6" w:name="bookmark5"/>
      <w:r>
        <w:rPr>
          <w:rFonts w:ascii="Arial" w:hAnsi="Arial" w:cs="Arial"/>
          <w:sz w:val="24"/>
          <w:szCs w:val="24"/>
        </w:rPr>
        <w:lastRenderedPageBreak/>
        <w:t xml:space="preserve">По данному подразделу планируются расходы на осуществление мероприятий муниципальной программы «Развитие культуры в </w:t>
      </w:r>
      <w:proofErr w:type="spellStart"/>
      <w:r>
        <w:rPr>
          <w:rFonts w:ascii="Arial" w:hAnsi="Arial" w:cs="Arial"/>
          <w:sz w:val="24"/>
          <w:szCs w:val="24"/>
        </w:rPr>
        <w:t>Мариц</w:t>
      </w:r>
      <w:r>
        <w:rPr>
          <w:rFonts w:ascii="Arial" w:hAnsi="Arial" w:cs="Arial"/>
          <w:sz w:val="24"/>
          <w:szCs w:val="24"/>
        </w:rPr>
        <w:t>ком</w:t>
      </w:r>
      <w:proofErr w:type="spellEnd"/>
      <w:r>
        <w:rPr>
          <w:rFonts w:ascii="Arial" w:hAnsi="Arial" w:cs="Arial"/>
          <w:sz w:val="24"/>
          <w:szCs w:val="24"/>
        </w:rPr>
        <w:t xml:space="preserve"> сельсовете Льговского района Курской области на 2021-2024 годы»:</w:t>
      </w:r>
    </w:p>
    <w:p w:rsidR="00B553AE" w:rsidRDefault="00B553AE" w:rsidP="00B553AE">
      <w:pPr>
        <w:pStyle w:val="ad"/>
        <w:rPr>
          <w:rFonts w:ascii="Arial" w:hAnsi="Arial" w:cs="Arial"/>
          <w:sz w:val="24"/>
          <w:szCs w:val="24"/>
        </w:rPr>
      </w:pPr>
      <w:r>
        <w:rPr>
          <w:rFonts w:ascii="Arial" w:hAnsi="Arial" w:cs="Arial"/>
          <w:sz w:val="24"/>
          <w:szCs w:val="24"/>
        </w:rPr>
        <w:t>-  мероприятия по обеспечению деятельности культурно - досугового дела (коммунальные услуги, обслуживание пожарного и газового оборудование, обучение, приобретение канцелярских товаров)</w:t>
      </w:r>
      <w:r>
        <w:rPr>
          <w:rFonts w:ascii="Arial" w:hAnsi="Arial" w:cs="Arial"/>
          <w:sz w:val="18"/>
          <w:szCs w:val="18"/>
        </w:rPr>
        <w:t>;</w:t>
      </w:r>
    </w:p>
    <w:p w:rsidR="00B553AE" w:rsidRDefault="00B553AE" w:rsidP="00B553AE">
      <w:pPr>
        <w:pStyle w:val="ad"/>
        <w:rPr>
          <w:rFonts w:ascii="Arial" w:hAnsi="Arial" w:cs="Arial"/>
          <w:sz w:val="24"/>
          <w:szCs w:val="24"/>
        </w:rPr>
      </w:pPr>
      <w:r>
        <w:rPr>
          <w:rFonts w:ascii="Arial" w:hAnsi="Arial" w:cs="Arial"/>
          <w:sz w:val="24"/>
          <w:szCs w:val="24"/>
        </w:rPr>
        <w:t xml:space="preserve">- по фонду </w:t>
      </w:r>
      <w:proofErr w:type="gramStart"/>
      <w:r>
        <w:rPr>
          <w:rFonts w:ascii="Arial" w:hAnsi="Arial" w:cs="Arial"/>
          <w:sz w:val="24"/>
          <w:szCs w:val="24"/>
        </w:rPr>
        <w:t>оплаты труда работников подведомственных казенных учреждений культуры</w:t>
      </w:r>
      <w:proofErr w:type="gramEnd"/>
      <w:r>
        <w:rPr>
          <w:rFonts w:ascii="Arial" w:hAnsi="Arial" w:cs="Arial"/>
          <w:sz w:val="24"/>
          <w:szCs w:val="24"/>
        </w:rPr>
        <w:t xml:space="preserve"> предусмотрено увеличение в соответствии с Указом Президента Российской Федерации от 7 мая 2012 года № 597«О мероприятиях по реализации государственной социальной политики.</w:t>
      </w:r>
    </w:p>
    <w:p w:rsidR="00B553AE" w:rsidRDefault="00B553AE" w:rsidP="00B553AE">
      <w:pPr>
        <w:autoSpaceDE w:val="0"/>
        <w:autoSpaceDN w:val="0"/>
        <w:adjustRightInd w:val="0"/>
        <w:ind w:firstLine="684"/>
        <w:jc w:val="center"/>
        <w:rPr>
          <w:rFonts w:ascii="Arial" w:hAnsi="Arial" w:cs="Arial"/>
          <w:b/>
        </w:rPr>
      </w:pPr>
    </w:p>
    <w:p w:rsidR="0086273B" w:rsidRDefault="00C02A76">
      <w:pPr>
        <w:pStyle w:val="10"/>
        <w:keepNext/>
        <w:keepLines/>
        <w:shd w:val="clear" w:color="auto" w:fill="auto"/>
        <w:spacing w:before="0" w:after="277" w:line="280" w:lineRule="exact"/>
        <w:jc w:val="left"/>
      </w:pPr>
      <w:r>
        <w:t>Раздел 1100 «Физическая культура и спорт»</w:t>
      </w:r>
      <w:bookmarkEnd w:id="6"/>
    </w:p>
    <w:p w:rsidR="0086273B" w:rsidRDefault="00C02A76">
      <w:pPr>
        <w:pStyle w:val="50"/>
        <w:shd w:val="clear" w:color="auto" w:fill="auto"/>
        <w:spacing w:after="244" w:line="280" w:lineRule="exact"/>
        <w:ind w:left="180"/>
        <w:jc w:val="left"/>
      </w:pPr>
      <w:r>
        <w:t>Подраздел 1101 «Физическая культура</w:t>
      </w:r>
      <w:r>
        <w:rPr>
          <w:rStyle w:val="513pt"/>
        </w:rPr>
        <w:t>»</w:t>
      </w:r>
    </w:p>
    <w:p w:rsidR="00B553AE" w:rsidRDefault="00B553AE" w:rsidP="00B553AE">
      <w:pPr>
        <w:pStyle w:val="ad"/>
        <w:rPr>
          <w:rFonts w:ascii="Arial" w:hAnsi="Arial" w:cs="Arial"/>
          <w:sz w:val="24"/>
          <w:szCs w:val="24"/>
        </w:rPr>
      </w:pPr>
      <w:r>
        <w:rPr>
          <w:rFonts w:ascii="Arial" w:hAnsi="Arial" w:cs="Arial"/>
          <w:sz w:val="24"/>
          <w:szCs w:val="24"/>
        </w:rPr>
        <w:t>По данному подразделу планируются расходы на осуществление мероприятий муниципальной программы</w:t>
      </w:r>
      <w:r>
        <w:rPr>
          <w:rFonts w:ascii="Arial" w:hAnsi="Arial" w:cs="Arial"/>
          <w:bCs/>
          <w:sz w:val="24"/>
          <w:szCs w:val="24"/>
        </w:rPr>
        <w:t xml:space="preserve"> «</w:t>
      </w:r>
      <w:r>
        <w:rPr>
          <w:rFonts w:ascii="Arial" w:hAnsi="Arial" w:cs="Arial"/>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на территории </w:t>
      </w:r>
      <w:r>
        <w:rPr>
          <w:rFonts w:ascii="Arial" w:hAnsi="Arial" w:cs="Arial"/>
          <w:sz w:val="24"/>
          <w:szCs w:val="24"/>
        </w:rPr>
        <w:t>Мариц</w:t>
      </w:r>
      <w:r>
        <w:rPr>
          <w:rFonts w:ascii="Arial" w:hAnsi="Arial" w:cs="Arial"/>
          <w:sz w:val="24"/>
          <w:szCs w:val="24"/>
        </w:rPr>
        <w:t>кого сельсовета Льговского района Курской области на 2020-2024 годы</w:t>
      </w:r>
      <w:r>
        <w:rPr>
          <w:rFonts w:ascii="Arial" w:hAnsi="Arial" w:cs="Arial"/>
          <w:bCs/>
          <w:sz w:val="24"/>
          <w:szCs w:val="24"/>
        </w:rPr>
        <w:t>»:</w:t>
      </w:r>
    </w:p>
    <w:p w:rsidR="00B553AE" w:rsidRDefault="00B553AE" w:rsidP="00B553AE">
      <w:pPr>
        <w:pStyle w:val="ad"/>
        <w:rPr>
          <w:rFonts w:ascii="Arial" w:hAnsi="Arial" w:cs="Arial"/>
          <w:sz w:val="24"/>
          <w:szCs w:val="24"/>
        </w:rPr>
      </w:pPr>
      <w:r>
        <w:rPr>
          <w:rFonts w:ascii="Arial" w:hAnsi="Arial" w:cs="Arial"/>
          <w:sz w:val="24"/>
          <w:szCs w:val="24"/>
        </w:rPr>
        <w:t xml:space="preserve"> - Физическое воспитание, вовлечение населения в занятия физической культуры и массовым спортом, обеспечение организации и проведения физкультурных мероприятий и спортивных мероприятий (приобретение спортивного инвентаря).</w:t>
      </w:r>
    </w:p>
    <w:p w:rsidR="0086273B" w:rsidRDefault="0086273B" w:rsidP="00B553AE">
      <w:pPr>
        <w:pStyle w:val="20"/>
        <w:shd w:val="clear" w:color="auto" w:fill="auto"/>
        <w:spacing w:after="244" w:line="322" w:lineRule="exact"/>
        <w:ind w:firstLine="680"/>
        <w:jc w:val="left"/>
      </w:pPr>
    </w:p>
    <w:sectPr w:rsidR="0086273B" w:rsidSect="005603BC">
      <w:headerReference w:type="default" r:id="rId10"/>
      <w:pgSz w:w="11900" w:h="16840"/>
      <w:pgMar w:top="1056" w:right="741" w:bottom="1364" w:left="16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9C" w:rsidRDefault="008D2B9C">
      <w:r>
        <w:separator/>
      </w:r>
    </w:p>
  </w:endnote>
  <w:endnote w:type="continuationSeparator" w:id="0">
    <w:p w:rsidR="008D2B9C" w:rsidRDefault="008D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9C" w:rsidRDefault="008D2B9C"/>
  </w:footnote>
  <w:footnote w:type="continuationSeparator" w:id="0">
    <w:p w:rsidR="008D2B9C" w:rsidRDefault="008D2B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3B" w:rsidRDefault="000B5F49">
    <w:pPr>
      <w:rPr>
        <w:sz w:val="2"/>
        <w:szCs w:val="2"/>
      </w:rPr>
    </w:pPr>
    <w:r>
      <w:rPr>
        <w:noProof/>
        <w:lang w:bidi="ar-SA"/>
      </w:rPr>
      <mc:AlternateContent>
        <mc:Choice Requires="wps">
          <w:drawing>
            <wp:anchor distT="0" distB="0" distL="63500" distR="63500" simplePos="0" relativeHeight="251657728" behindDoc="1" locked="0" layoutInCell="1" allowOverlap="1" wp14:anchorId="70B97E4D" wp14:editId="172F428A">
              <wp:simplePos x="0" y="0"/>
              <wp:positionH relativeFrom="page">
                <wp:posOffset>3299460</wp:posOffset>
              </wp:positionH>
              <wp:positionV relativeFrom="page">
                <wp:posOffset>613410</wp:posOffset>
              </wp:positionV>
              <wp:extent cx="1713865" cy="201930"/>
              <wp:effectExtent l="0" t="0" r="6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3B" w:rsidRDefault="00C02A76">
                          <w:pPr>
                            <w:pStyle w:val="a5"/>
                            <w:shd w:val="clear" w:color="auto" w:fill="auto"/>
                            <w:spacing w:line="240" w:lineRule="auto"/>
                          </w:pPr>
                          <w:r>
                            <w:rPr>
                              <w:rStyle w:val="a6"/>
                            </w:rPr>
                            <w:t>АДМИНИСТРАЦИЯ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8pt;margin-top:48.3pt;width:134.95pt;height:15.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tKqQIAAKc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" filled="f" stroked="f">
              <v:textbox style="mso-fit-shape-to-text:t" inset="0,0,0,0">
                <w:txbxContent>
                  <w:p w:rsidR="0086273B" w:rsidRDefault="00C02A76">
                    <w:pPr>
                      <w:pStyle w:val="a5"/>
                      <w:shd w:val="clear" w:color="auto" w:fill="auto"/>
                      <w:spacing w:line="240" w:lineRule="auto"/>
                    </w:pPr>
                    <w:r>
                      <w:rPr>
                        <w:rStyle w:val="a6"/>
                      </w:rPr>
                      <w:t>АДМИНИСТРАЦИЯ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3B" w:rsidRDefault="008627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FF"/>
    <w:multiLevelType w:val="multilevel"/>
    <w:tmpl w:val="A7F87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E5BA3"/>
    <w:multiLevelType w:val="multilevel"/>
    <w:tmpl w:val="9ABA5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67227"/>
    <w:multiLevelType w:val="multilevel"/>
    <w:tmpl w:val="43E4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3B"/>
    <w:rsid w:val="000B5F49"/>
    <w:rsid w:val="001940B2"/>
    <w:rsid w:val="003A07B1"/>
    <w:rsid w:val="00445804"/>
    <w:rsid w:val="005603BC"/>
    <w:rsid w:val="006A430A"/>
    <w:rsid w:val="007B67D2"/>
    <w:rsid w:val="0086273B"/>
    <w:rsid w:val="008D2B9C"/>
    <w:rsid w:val="009549F2"/>
    <w:rsid w:val="009A6D07"/>
    <w:rsid w:val="00B553AE"/>
    <w:rsid w:val="00BB5419"/>
    <w:rsid w:val="00C02A76"/>
    <w:rsid w:val="00CD0B9F"/>
    <w:rsid w:val="00D03D70"/>
    <w:rsid w:val="00D34559"/>
    <w:rsid w:val="00DD6001"/>
    <w:rsid w:val="00ED5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Georgia" w:eastAsia="Georgia" w:hAnsi="Georgia" w:cs="Georgia"/>
      <w:b w:val="0"/>
      <w:bCs w:val="0"/>
      <w:i w:val="0"/>
      <w:iCs w:val="0"/>
      <w:smallCaps w:val="0"/>
      <w:strike w:val="0"/>
      <w:sz w:val="28"/>
      <w:szCs w:val="28"/>
      <w:u w:val="none"/>
    </w:rPr>
  </w:style>
  <w:style w:type="character" w:customStyle="1" w:styleId="a6">
    <w:name w:val="Колонтитул"/>
    <w:basedOn w:val="a4"/>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Georgia" w:eastAsia="Georgia" w:hAnsi="Georgia" w:cs="Georgia"/>
      <w:b w:val="0"/>
      <w:bCs w:val="0"/>
      <w:i w:val="0"/>
      <w:iCs w:val="0"/>
      <w:smallCaps w:val="0"/>
      <w:strike w:val="0"/>
      <w:sz w:val="28"/>
      <w:szCs w:val="28"/>
      <w:u w:val="none"/>
    </w:rPr>
  </w:style>
  <w:style w:type="character" w:customStyle="1" w:styleId="3TimesNewRoman">
    <w:name w:val="Основной текст (3) + Times New Roman"/>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3pt">
    <w:name w:val="Основной текст (5) + 13 pt;Не полужирный;Не курсив"/>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60" w:line="389"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Georgia" w:eastAsia="Georgia" w:hAnsi="Georgia" w:cs="Georgia"/>
      <w:sz w:val="28"/>
      <w:szCs w:val="28"/>
    </w:rPr>
  </w:style>
  <w:style w:type="paragraph" w:customStyle="1" w:styleId="30">
    <w:name w:val="Основной текст (3)"/>
    <w:basedOn w:val="a"/>
    <w:link w:val="3"/>
    <w:pPr>
      <w:shd w:val="clear" w:color="auto" w:fill="FFFFFF"/>
      <w:spacing w:before="120" w:after="120" w:line="0" w:lineRule="atLeast"/>
      <w:jc w:val="center"/>
    </w:pPr>
    <w:rPr>
      <w:rFonts w:ascii="Georgia" w:eastAsia="Georgia" w:hAnsi="Georgia" w:cs="Georgia"/>
      <w:sz w:val="28"/>
      <w:szCs w:val="28"/>
    </w:rPr>
  </w:style>
  <w:style w:type="paragraph" w:customStyle="1" w:styleId="10">
    <w:name w:val="Заголовок №1"/>
    <w:basedOn w:val="a"/>
    <w:link w:val="1"/>
    <w:pPr>
      <w:shd w:val="clear" w:color="auto" w:fill="FFFFFF"/>
      <w:spacing w:before="900" w:after="36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after="24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240" w:line="326" w:lineRule="exac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before="300" w:after="300" w:line="322" w:lineRule="exact"/>
      <w:ind w:firstLine="740"/>
      <w:jc w:val="both"/>
    </w:pPr>
    <w:rPr>
      <w:rFonts w:ascii="Arial" w:eastAsia="Arial" w:hAnsi="Arial" w:cs="Arial"/>
      <w:sz w:val="28"/>
      <w:szCs w:val="28"/>
    </w:rPr>
  </w:style>
  <w:style w:type="paragraph" w:styleId="a7">
    <w:name w:val="header"/>
    <w:basedOn w:val="a"/>
    <w:link w:val="a8"/>
    <w:uiPriority w:val="99"/>
    <w:unhideWhenUsed/>
    <w:rsid w:val="00D03D70"/>
    <w:pPr>
      <w:tabs>
        <w:tab w:val="center" w:pos="4677"/>
        <w:tab w:val="right" w:pos="9355"/>
      </w:tabs>
    </w:pPr>
  </w:style>
  <w:style w:type="character" w:customStyle="1" w:styleId="a8">
    <w:name w:val="Верхний колонтитул Знак"/>
    <w:basedOn w:val="a0"/>
    <w:link w:val="a7"/>
    <w:uiPriority w:val="99"/>
    <w:rsid w:val="00D03D70"/>
    <w:rPr>
      <w:color w:val="000000"/>
    </w:rPr>
  </w:style>
  <w:style w:type="paragraph" w:styleId="a9">
    <w:name w:val="footer"/>
    <w:basedOn w:val="a"/>
    <w:link w:val="aa"/>
    <w:uiPriority w:val="99"/>
    <w:unhideWhenUsed/>
    <w:rsid w:val="00D03D70"/>
    <w:pPr>
      <w:tabs>
        <w:tab w:val="center" w:pos="4677"/>
        <w:tab w:val="right" w:pos="9355"/>
      </w:tabs>
    </w:pPr>
  </w:style>
  <w:style w:type="character" w:customStyle="1" w:styleId="aa">
    <w:name w:val="Нижний колонтитул Знак"/>
    <w:basedOn w:val="a0"/>
    <w:link w:val="a9"/>
    <w:uiPriority w:val="99"/>
    <w:rsid w:val="00D03D70"/>
    <w:rPr>
      <w:color w:val="000000"/>
    </w:rPr>
  </w:style>
  <w:style w:type="paragraph" w:styleId="ab">
    <w:name w:val="Balloon Text"/>
    <w:basedOn w:val="a"/>
    <w:link w:val="ac"/>
    <w:uiPriority w:val="99"/>
    <w:semiHidden/>
    <w:unhideWhenUsed/>
    <w:rsid w:val="00D03D70"/>
    <w:rPr>
      <w:rFonts w:ascii="Tahoma" w:hAnsi="Tahoma" w:cs="Tahoma"/>
      <w:sz w:val="16"/>
      <w:szCs w:val="16"/>
    </w:rPr>
  </w:style>
  <w:style w:type="character" w:customStyle="1" w:styleId="ac">
    <w:name w:val="Текст выноски Знак"/>
    <w:basedOn w:val="a0"/>
    <w:link w:val="ab"/>
    <w:uiPriority w:val="99"/>
    <w:semiHidden/>
    <w:rsid w:val="00D03D70"/>
    <w:rPr>
      <w:rFonts w:ascii="Tahoma" w:hAnsi="Tahoma" w:cs="Tahoma"/>
      <w:color w:val="000000"/>
      <w:sz w:val="16"/>
      <w:szCs w:val="16"/>
    </w:rPr>
  </w:style>
  <w:style w:type="paragraph" w:styleId="ad">
    <w:name w:val="No Spacing"/>
    <w:uiPriority w:val="1"/>
    <w:qFormat/>
    <w:rsid w:val="00DD6001"/>
    <w:pPr>
      <w:widowControl/>
      <w:ind w:left="261" w:right="-9" w:firstLine="650"/>
      <w:jc w:val="both"/>
    </w:pPr>
    <w:rPr>
      <w:rFonts w:ascii="Times New Roman" w:eastAsia="Times New Roman" w:hAnsi="Times New Roman" w:cs="Times New Roman"/>
      <w:color w:val="000000"/>
      <w:sz w:val="28"/>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Georgia" w:eastAsia="Georgia" w:hAnsi="Georgia" w:cs="Georgia"/>
      <w:b w:val="0"/>
      <w:bCs w:val="0"/>
      <w:i w:val="0"/>
      <w:iCs w:val="0"/>
      <w:smallCaps w:val="0"/>
      <w:strike w:val="0"/>
      <w:sz w:val="28"/>
      <w:szCs w:val="28"/>
      <w:u w:val="none"/>
    </w:rPr>
  </w:style>
  <w:style w:type="character" w:customStyle="1" w:styleId="a6">
    <w:name w:val="Колонтитул"/>
    <w:basedOn w:val="a4"/>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Georgia" w:eastAsia="Georgia" w:hAnsi="Georgia" w:cs="Georgia"/>
      <w:b w:val="0"/>
      <w:bCs w:val="0"/>
      <w:i w:val="0"/>
      <w:iCs w:val="0"/>
      <w:smallCaps w:val="0"/>
      <w:strike w:val="0"/>
      <w:sz w:val="28"/>
      <w:szCs w:val="28"/>
      <w:u w:val="none"/>
    </w:rPr>
  </w:style>
  <w:style w:type="character" w:customStyle="1" w:styleId="3TimesNewRoman">
    <w:name w:val="Основной текст (3) + Times New Roman"/>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13pt">
    <w:name w:val="Основной текст (5) + 13 pt;Не полужирный;Не курсив"/>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60" w:line="389"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Georgia" w:eastAsia="Georgia" w:hAnsi="Georgia" w:cs="Georgia"/>
      <w:sz w:val="28"/>
      <w:szCs w:val="28"/>
    </w:rPr>
  </w:style>
  <w:style w:type="paragraph" w:customStyle="1" w:styleId="30">
    <w:name w:val="Основной текст (3)"/>
    <w:basedOn w:val="a"/>
    <w:link w:val="3"/>
    <w:pPr>
      <w:shd w:val="clear" w:color="auto" w:fill="FFFFFF"/>
      <w:spacing w:before="120" w:after="120" w:line="0" w:lineRule="atLeast"/>
      <w:jc w:val="center"/>
    </w:pPr>
    <w:rPr>
      <w:rFonts w:ascii="Georgia" w:eastAsia="Georgia" w:hAnsi="Georgia" w:cs="Georgia"/>
      <w:sz w:val="28"/>
      <w:szCs w:val="28"/>
    </w:rPr>
  </w:style>
  <w:style w:type="paragraph" w:customStyle="1" w:styleId="10">
    <w:name w:val="Заголовок №1"/>
    <w:basedOn w:val="a"/>
    <w:link w:val="1"/>
    <w:pPr>
      <w:shd w:val="clear" w:color="auto" w:fill="FFFFFF"/>
      <w:spacing w:before="900" w:after="36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after="24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240" w:line="326" w:lineRule="exac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before="300" w:after="300" w:line="322" w:lineRule="exact"/>
      <w:ind w:firstLine="740"/>
      <w:jc w:val="both"/>
    </w:pPr>
    <w:rPr>
      <w:rFonts w:ascii="Arial" w:eastAsia="Arial" w:hAnsi="Arial" w:cs="Arial"/>
      <w:sz w:val="28"/>
      <w:szCs w:val="28"/>
    </w:rPr>
  </w:style>
  <w:style w:type="paragraph" w:styleId="a7">
    <w:name w:val="header"/>
    <w:basedOn w:val="a"/>
    <w:link w:val="a8"/>
    <w:uiPriority w:val="99"/>
    <w:unhideWhenUsed/>
    <w:rsid w:val="00D03D70"/>
    <w:pPr>
      <w:tabs>
        <w:tab w:val="center" w:pos="4677"/>
        <w:tab w:val="right" w:pos="9355"/>
      </w:tabs>
    </w:pPr>
  </w:style>
  <w:style w:type="character" w:customStyle="1" w:styleId="a8">
    <w:name w:val="Верхний колонтитул Знак"/>
    <w:basedOn w:val="a0"/>
    <w:link w:val="a7"/>
    <w:uiPriority w:val="99"/>
    <w:rsid w:val="00D03D70"/>
    <w:rPr>
      <w:color w:val="000000"/>
    </w:rPr>
  </w:style>
  <w:style w:type="paragraph" w:styleId="a9">
    <w:name w:val="footer"/>
    <w:basedOn w:val="a"/>
    <w:link w:val="aa"/>
    <w:uiPriority w:val="99"/>
    <w:unhideWhenUsed/>
    <w:rsid w:val="00D03D70"/>
    <w:pPr>
      <w:tabs>
        <w:tab w:val="center" w:pos="4677"/>
        <w:tab w:val="right" w:pos="9355"/>
      </w:tabs>
    </w:pPr>
  </w:style>
  <w:style w:type="character" w:customStyle="1" w:styleId="aa">
    <w:name w:val="Нижний колонтитул Знак"/>
    <w:basedOn w:val="a0"/>
    <w:link w:val="a9"/>
    <w:uiPriority w:val="99"/>
    <w:rsid w:val="00D03D70"/>
    <w:rPr>
      <w:color w:val="000000"/>
    </w:rPr>
  </w:style>
  <w:style w:type="paragraph" w:styleId="ab">
    <w:name w:val="Balloon Text"/>
    <w:basedOn w:val="a"/>
    <w:link w:val="ac"/>
    <w:uiPriority w:val="99"/>
    <w:semiHidden/>
    <w:unhideWhenUsed/>
    <w:rsid w:val="00D03D70"/>
    <w:rPr>
      <w:rFonts w:ascii="Tahoma" w:hAnsi="Tahoma" w:cs="Tahoma"/>
      <w:sz w:val="16"/>
      <w:szCs w:val="16"/>
    </w:rPr>
  </w:style>
  <w:style w:type="character" w:customStyle="1" w:styleId="ac">
    <w:name w:val="Текст выноски Знак"/>
    <w:basedOn w:val="a0"/>
    <w:link w:val="ab"/>
    <w:uiPriority w:val="99"/>
    <w:semiHidden/>
    <w:rsid w:val="00D03D70"/>
    <w:rPr>
      <w:rFonts w:ascii="Tahoma" w:hAnsi="Tahoma" w:cs="Tahoma"/>
      <w:color w:val="000000"/>
      <w:sz w:val="16"/>
      <w:szCs w:val="16"/>
    </w:rPr>
  </w:style>
  <w:style w:type="paragraph" w:styleId="ad">
    <w:name w:val="No Spacing"/>
    <w:uiPriority w:val="1"/>
    <w:qFormat/>
    <w:rsid w:val="00DD6001"/>
    <w:pPr>
      <w:widowControl/>
      <w:ind w:left="261" w:right="-9" w:firstLine="650"/>
      <w:jc w:val="both"/>
    </w:pPr>
    <w:rPr>
      <w:rFonts w:ascii="Times New Roman" w:eastAsia="Times New Roman" w:hAnsi="Times New Roman" w:cs="Times New Roman"/>
      <w:color w:val="000000"/>
      <w:sz w:val="28"/>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7238">
      <w:bodyDiv w:val="1"/>
      <w:marLeft w:val="0"/>
      <w:marRight w:val="0"/>
      <w:marTop w:val="0"/>
      <w:marBottom w:val="0"/>
      <w:divBdr>
        <w:top w:val="none" w:sz="0" w:space="0" w:color="auto"/>
        <w:left w:val="none" w:sz="0" w:space="0" w:color="auto"/>
        <w:bottom w:val="none" w:sz="0" w:space="0" w:color="auto"/>
        <w:right w:val="none" w:sz="0" w:space="0" w:color="auto"/>
      </w:divBdr>
    </w:div>
    <w:div w:id="534926734">
      <w:bodyDiv w:val="1"/>
      <w:marLeft w:val="0"/>
      <w:marRight w:val="0"/>
      <w:marTop w:val="0"/>
      <w:marBottom w:val="0"/>
      <w:divBdr>
        <w:top w:val="none" w:sz="0" w:space="0" w:color="auto"/>
        <w:left w:val="none" w:sz="0" w:space="0" w:color="auto"/>
        <w:bottom w:val="none" w:sz="0" w:space="0" w:color="auto"/>
        <w:right w:val="none" w:sz="0" w:space="0" w:color="auto"/>
      </w:divBdr>
    </w:div>
    <w:div w:id="810362447">
      <w:bodyDiv w:val="1"/>
      <w:marLeft w:val="0"/>
      <w:marRight w:val="0"/>
      <w:marTop w:val="0"/>
      <w:marBottom w:val="0"/>
      <w:divBdr>
        <w:top w:val="none" w:sz="0" w:space="0" w:color="auto"/>
        <w:left w:val="none" w:sz="0" w:space="0" w:color="auto"/>
        <w:bottom w:val="none" w:sz="0" w:space="0" w:color="auto"/>
        <w:right w:val="none" w:sz="0" w:space="0" w:color="auto"/>
      </w:divBdr>
    </w:div>
    <w:div w:id="862783415">
      <w:bodyDiv w:val="1"/>
      <w:marLeft w:val="0"/>
      <w:marRight w:val="0"/>
      <w:marTop w:val="0"/>
      <w:marBottom w:val="0"/>
      <w:divBdr>
        <w:top w:val="none" w:sz="0" w:space="0" w:color="auto"/>
        <w:left w:val="none" w:sz="0" w:space="0" w:color="auto"/>
        <w:bottom w:val="none" w:sz="0" w:space="0" w:color="auto"/>
        <w:right w:val="none" w:sz="0" w:space="0" w:color="auto"/>
      </w:divBdr>
    </w:div>
    <w:div w:id="137901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1BDD-A167-4538-A505-53934B1A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Сельсовет</cp:lastModifiedBy>
  <cp:revision>3</cp:revision>
  <cp:lastPrinted>2018-11-18T13:17:00Z</cp:lastPrinted>
  <dcterms:created xsi:type="dcterms:W3CDTF">2020-11-09T13:46:00Z</dcterms:created>
  <dcterms:modified xsi:type="dcterms:W3CDTF">2020-11-13T07:36:00Z</dcterms:modified>
</cp:coreProperties>
</file>